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2" w:rsidRDefault="0083343C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ДОКЛАД об осуществлении государственного </w:t>
      </w:r>
      <w:r w:rsidR="008A2D32">
        <w:rPr>
          <w:rFonts w:ascii="Times New Roman" w:hAnsi="Times New Roman"/>
          <w:b/>
          <w:sz w:val="26"/>
          <w:szCs w:val="26"/>
        </w:rPr>
        <w:t>контроля (</w:t>
      </w:r>
      <w:r>
        <w:rPr>
          <w:rFonts w:ascii="Times New Roman" w:hAnsi="Times New Roman"/>
          <w:b/>
          <w:sz w:val="26"/>
          <w:szCs w:val="26"/>
        </w:rPr>
        <w:t>надзора</w:t>
      </w:r>
      <w:r w:rsidR="008A2D3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  <w:t>за 201</w:t>
      </w:r>
      <w:r w:rsidR="00560CB0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8A2D32">
        <w:rPr>
          <w:rFonts w:ascii="Times New Roman" w:hAnsi="Times New Roman"/>
          <w:b/>
          <w:sz w:val="26"/>
          <w:szCs w:val="26"/>
        </w:rPr>
        <w:t xml:space="preserve"> </w:t>
      </w:r>
    </w:p>
    <w:p w:rsidR="00E41C52" w:rsidRDefault="00E41C52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и проведении 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лицензионного контроля предпринимательской деятельности 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управлению многоквартирными домами 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2018 год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Состояние нормативно-правового регулирования в</w:t>
      </w:r>
      <w:r w:rsidR="00582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соответствующей сфере деятельности</w:t>
      </w:r>
    </w:p>
    <w:p w:rsidR="001E1BDF" w:rsidRDefault="001E1BDF" w:rsidP="001E1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51 части 1 статьи 12 Федерального закона от 04.05.2011 №99-ФЗ «О лицензировании отдельных видов деятельности» предпринимательская деятельность по управлению многоквартирными домами подлежит лицензированию.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пунктом 1 статьи 3 вышеуказанного Федерального закона  под лицензированием подразумевается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информации по вопросам лицензирования.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Порядок организации и осуществления лицензионного контроля регламентирован статьей 19 названного Федерального закона с учетом особенностей, предусмотренных статьей 196 Жилищного кодекса Российской Федерации (далее – ЖК РФ).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Частью 1 статьи 196 ЖК РФ установлено, что к отношениям, связанным </w:t>
      </w:r>
      <w:r>
        <w:rPr>
          <w:rFonts w:ascii="Times New Roman" w:hAnsi="Times New Roman"/>
          <w:sz w:val="26"/>
          <w:szCs w:val="26"/>
        </w:rPr>
        <w:br/>
        <w:t>с осуществлением лицензионного контроля,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положения Федерального закона от 04.05.2011 № 99-ФЗ «О лицензировании отдельных видов деятельности» с учетом особенности проведения внеплановой проверки, установленной частью 3 статьи</w:t>
      </w:r>
      <w:proofErr w:type="gramEnd"/>
      <w:r>
        <w:rPr>
          <w:rFonts w:ascii="Times New Roman" w:hAnsi="Times New Roman"/>
          <w:sz w:val="26"/>
          <w:szCs w:val="26"/>
        </w:rPr>
        <w:t xml:space="preserve"> 196 ЖК РФ.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Часть 3 статьи 196 ЖК РФ предусматривает, что внеплановая проверка по основаниям, предусмотренным пунктами 1, 4, 5 части 10 статьи 19 Федерального закона от 04.05.2011 № 99-ФЗ «О лицензировании отдельных видов деятельности», а также в связи с поступлением в орган государственного жилищного надзора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proofErr w:type="gramEnd"/>
      <w:r>
        <w:rPr>
          <w:rFonts w:ascii="Times New Roman" w:hAnsi="Times New Roman"/>
          <w:sz w:val="26"/>
          <w:szCs w:val="26"/>
        </w:rPr>
        <w:t>,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Пунктом 2 части 10 статьи 19 Федерального закона от 04.05.2011 № 99-ФЗ «О лицензировании отдельных видов деятельности» в качестве одного из оснований для проведении внеплановой выездной проверки лицензиата указано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требований.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</w:t>
      </w:r>
      <w:proofErr w:type="gramStart"/>
      <w:r>
        <w:rPr>
          <w:rFonts w:ascii="Times New Roman" w:hAnsi="Times New Roman"/>
          <w:sz w:val="26"/>
          <w:szCs w:val="26"/>
        </w:rPr>
        <w:t xml:space="preserve">следует из части 11 статьи 19 данного Федерального закона исчерпывающий перечень грубых нарушений лицензионных требований </w:t>
      </w:r>
      <w:r>
        <w:rPr>
          <w:rFonts w:ascii="Times New Roman" w:hAnsi="Times New Roman"/>
          <w:sz w:val="26"/>
          <w:szCs w:val="26"/>
        </w:rPr>
        <w:br/>
        <w:t>в отношении каждого лицензируемого вида деятельности устанавливается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положением о лицензировании конкретного вида деятельности.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РФ от 28.10.2014 №1110 утверждено Положение о лицензировании предпринимательской деятельности по управлению многоквартирными домами. В данном Положении установлен исчерпывающий перечень грубых нарушений лицензионных требований в отношении предпринимательской деятельности по управлению многоквартирными домами, тем самым устранен правовой пробел, ранее препятствовавший проведению внеплановых проверок лицензиатов по основаниям, предусмотренным пунктом 2 части 10 статьи 19 Федерального закона от 04.05.2011 № 99-ФЗ «О лицензировании отдельных видов деятельности».</w:t>
      </w:r>
    </w:p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Раздел 2. Организация государственного контроля (надзора), муниципального контроля.</w:t>
      </w:r>
    </w:p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Организационная структура органа 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 xml:space="preserve">и система управления органа государственного жилищного надзора. 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Постановлением администрации НАО от 28.06.2012 № 176-п «Об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администрации Ненецкого автономного округа» определено, что Государственная инспекция строительного и жилищного надзора Ненецкого автономного округа (далее – Инспекция) является органом исполнительной власти Ненецкого автономного округа, уполномоченным на осуществление лицензионного контроля предпринимательской деятельности по управлению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многоквартирными домами на территории Ненецкого автономного округа.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Инспекция возглавляется начальником Инспекции, который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Положением об Инспекции является главным государственным жилищным инспектором Ненецкого автономного округа. Заместитель начальника Инспекции </w:t>
      </w:r>
      <w:r>
        <w:rPr>
          <w:rFonts w:ascii="Times New Roman" w:hAnsi="Times New Roman"/>
          <w:sz w:val="26"/>
          <w:szCs w:val="26"/>
        </w:rPr>
        <w:br/>
        <w:t>в соответствии с Положением об Инспекции является заместителем главного государственного жилищного инспектора Ненецкого автономного округа.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по осуществлению лицензионного контроля в Инспекции осуществляются отделом государственного жилищного надзора и лицензионного контроля, а также отделом лицензирования.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лица вышеназванных отделов в соответствии с Положением об Инспекции являются государственными жилищными инспекторами Ненецкого автономного округа.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Перечень и описание основных и вспомогательных (обеспечительных) функций.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Частью 2 статьи 196 ЖК РФ определено, что при осуществлении лицензионного контроля должностные лица органа государственного жилищного надзора имеют права, предусмотренные частью 5 статьи 20 ЖК РФ. В свою очередь, в соответствии с частью 5 статьи 20 ЖК РФ должностные лица органов государственного жилищного надзора,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proofErr w:type="gramStart"/>
      <w:r>
        <w:rPr>
          <w:rFonts w:ascii="Times New Roman" w:hAnsi="Times New Roman"/>
          <w:sz w:val="26"/>
          <w:szCs w:val="26"/>
        </w:rPr>
        <w:t>запрашивать и получать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 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ЖК РФ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</w:t>
      </w:r>
      <w:r>
        <w:rPr>
          <w:rFonts w:ascii="Times New Roman" w:hAnsi="Times New Roman"/>
          <w:sz w:val="26"/>
          <w:szCs w:val="26"/>
        </w:rPr>
        <w:lastRenderedPageBreak/>
        <w:t>многоквартирным домом в соответствии со статьей 162 ЖК РФ, правомерность утверждения условий этого договора и его заключения, правомерность заключения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Times New Roman" w:hAnsi="Times New Roman"/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Times New Roman" w:hAnsi="Times New Roman"/>
          <w:sz w:val="26"/>
          <w:szCs w:val="26"/>
        </w:rPr>
        <w:t xml:space="preserve"> жилья, внесенных в устав изменений обязательным требованиям;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части 6 статьи 20 Жилищного кодекса Российской Федерации орган государственного жилищного надзора вправе обратиться в суд с заявлениями: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 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РФ.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Наименования и реквизиты нормативных правовых актов, регламентирующих порядок исполнения указанных функций.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04.05.2011 № 99-ФЗ «О лицензировании отдельных видов деятельности»;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Правительства РФ от 28.10.2014 № 1110 «О лицензировании предпринимательской деятельности по управлению многоквартирными домами»;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НАО от 30.09.2011 № 211-п «О Государственной инспекции строительного и жилищного надзора Ненецкого автономного округа»;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Приказ Госстройжилнадзора НАО от 09.04.2015 № 32 «Об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территории Ненецкого автономного округа».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осуществлении лицензионного контроля предпринимательской деятельности по управлению многоквартирными домами взаимодействие с иными органами государственного контроля (надзора)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субъекта малого предпринимательства.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 этого, в случае выявления при проведении проверок в жилищном фонде требований пожарной безопасности, санитарно-эпидемиологических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Роспотребнадзора соответственно. При выявлении нарушений в части применения тарифов на жилищно-коммунальные услуги – в Управление по государственному регулированию цен (тарифов) Ненецкого автономного округа, а в случае выявления иных нарушений – в окружную прокуратуру или УМВД по НАО.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Сведения о выполнении функций по осуществлению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</w:t>
      </w:r>
      <w:r>
        <w:rPr>
          <w:rFonts w:ascii="Times New Roman" w:hAnsi="Times New Roman"/>
          <w:sz w:val="26"/>
          <w:szCs w:val="26"/>
        </w:rPr>
        <w:lastRenderedPageBreak/>
        <w:t>нормативных правовых актов, на основании которых указанные организации осуществляют контроль (надзор).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Подведомственных Инспекции организаций нет, функции лицензионного контроля предпринимательской деятельности по управлению многоквартирными домами осуществляются только уполномоченными должностными лицами Инспекции.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Госстройжилнадзора НАО от 12.08.2013 № 33 «Об организации работ по аккредитации граждан и организаций, привлекаемых Государственной инспекцией строительного и жилищного надзора Ненецкого автономного округа к проведению мероприятий по контролю» утверждены форма заявления о продлении срока действия свидетельства об аккредитации, и форма заявления </w:t>
      </w:r>
      <w:r>
        <w:rPr>
          <w:rFonts w:ascii="Times New Roman" w:hAnsi="Times New Roman"/>
          <w:sz w:val="26"/>
          <w:szCs w:val="26"/>
        </w:rPr>
        <w:br/>
        <w:t xml:space="preserve">о переоформлении свидетельства об аккредитации. 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Аккредитация юридических лиц и граждан не проводилась, соответствующих заявлений в адрес Инспекции не поступало.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BDF">
        <w:rPr>
          <w:rFonts w:ascii="Times New Roman" w:hAnsi="Times New Roman"/>
          <w:sz w:val="28"/>
          <w:szCs w:val="26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содержание отдела государственного жилищного надзора и лицензионного контроля и отдела лицензирования в 2018 году израсходовано бюджетных средств 17999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(в том числе: отдел государственного жилищного надзора и лицензионного контроля - 11454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.; отдел лицензирования – 6545 тыс. руб.), с учётом расходов на нужды материально-технического и финансового обеспечения деятельности. 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отметить, что в соответствии со статьей 11 Федерального закона от 04.05.2011 № 99-ФЗ «О лицензировании отдельных видов деятельности» финансовое обеспечение деятельности лицензирующих органов, связанной с лицензированием, является расходным обязательством Российской Федерации. Как было отмечено выше, согласно пункту 1 статьи 3 данного Федерального закона помимо прочих составляющих лицензирование включает в себя также и осуществление лицензионного контроля.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При этом расходы Инспекции, связанные с реализацией государственных полномочий по лицензированию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предпринимательской деятельности по управлению многоквартирными домами, в том числе и лицензионному контролю такой деятельности, покрывались за счет средств бюджета Ненецкого автономного округа.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б) 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Штатная численность отдела 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>и лицензионного контроля в 2018 году составляла 6 человек, в том числе: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начальник отдела (1 ед.);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консультант отдела (3 ед.);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ведущий консультант отдела (2 ед.).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Штатная численность отдела лицензирования в 2018 году составляла 4 человека, в том числе: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начальник отдела (1 ед.);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консультант (1 ед.);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ведущий консультант (1 ед.);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специалист-эксперт (1 ед.).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лицензионного контроля предпринимательской деятельности по управлению многоквартирными домами в отдельности выполняются всеми сотрудниками отделов, являющимися государственными гражданскими служащими.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Штатная численность отдела государственного жилищного надзора и лицензионного контроля, отдела лицензирования укомплектована на 100%.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Сведения о квалификации работников, о мероприятиях по повышению их квалификации.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сотрудники отдела лицензирования не проходили повышение квалификации.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 Данные о средней нагрузке на 1 работника по фактически выполненному </w:t>
      </w:r>
      <w:r>
        <w:rPr>
          <w:rFonts w:ascii="Times New Roman" w:hAnsi="Times New Roman"/>
          <w:sz w:val="26"/>
          <w:szCs w:val="26"/>
        </w:rPr>
        <w:br/>
        <w:t>в отчетный период объему функций по контролю.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о средней нагрузке на 1 должностное лицо отдела государственного жилищного надзора и лицензионного контроля, отдела лицензирования (государственного жилищного инспектора) приведено в следующей таблице:</w:t>
      </w:r>
    </w:p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19"/>
        <w:gridCol w:w="1470"/>
        <w:gridCol w:w="1559"/>
        <w:gridCol w:w="1559"/>
      </w:tblGrid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за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нагрузка на 1 инспектора в 2018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нагрузка на 1 инспектора в 2017 году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документарных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Выявлено нарушений лицензионных требований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Выдано предписаний об устранении нарушений лицензионных требований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Составлено протоколов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Подготовлено и передано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судебные органы материалов дел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</w:tr>
    </w:tbl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Численность экспертов и представителей экспертных организаций, привлекаемых к проведению мероприятий по контролю.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Эксперты, экспертные организации к проведению мероприятий по контролю </w:t>
      </w:r>
      <w:r>
        <w:rPr>
          <w:rFonts w:ascii="Times New Roman" w:hAnsi="Times New Roman"/>
          <w:sz w:val="26"/>
          <w:szCs w:val="26"/>
        </w:rPr>
        <w:br/>
        <w:t>в 2018 году Инспекцией при осуществлении лицензионного контроля предпринимательской деятельности по управлению многоквартирными домами не привлекались.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Проведение государственного контроля (надзора), муниципального контроля</w:t>
      </w:r>
    </w:p>
    <w:p w:rsidR="001E1BDF" w:rsidRDefault="001E1BDF" w:rsidP="001E1B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лицензионного контроля предпринимательской деятельности по управлению многоквартирными домами работа по осуществлению государственного контроля (надзора) характеризовалась следующими показателями:</w:t>
      </w: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Рассмотрено обращений граждан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документарных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внеплановых проверок по основаниям: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истечение срока исполнения ранее выданного предписания;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обращения граждан о нарушении их прав как потребителей жилищно-коммунальных услуг;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требования органа прокуратуры о проведении внеплановой выездной проверки;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обращения органов власти, юридических лиц, в которых содержится информация об угрозе причинения вреда жизни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здоровью граждан;</w:t>
            </w:r>
          </w:p>
          <w:p w:rsidR="001E1BDF" w:rsidRDefault="001E1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опубликование в средствах массовой информации материалов об угрозе причинения вреда жизни и здоровью граждан.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эксперты и экспертные организации к проведению мероприятий по контролю в сфере осуществления лицензионного контроля предпринимательской деятельности по управлению многоквартирными домами не привлекались.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 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2018 году не зафиксировано.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5. 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Сведения о принятых органами государственного контроля (надзора) мерах реагирования по фактам выявленных нарушений, в том числе в динамике (по полугодиям).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Принятые в сфере лицензионного контроля предпринимательской деятельности по управлению многоквартирными домами меры реагирования </w:t>
      </w:r>
      <w:r>
        <w:rPr>
          <w:rFonts w:ascii="Times New Roman" w:hAnsi="Times New Roman"/>
          <w:sz w:val="26"/>
          <w:szCs w:val="26"/>
        </w:rPr>
        <w:br/>
        <w:t>по фактам выявленных нарушений отражены в следующей таблице: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Принятые меры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Выявлено нарушений лицензионных требований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Выдано предписаний об устранении нарушений лицензионных требований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Возбуждено дел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Подготовлено и передано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 судебные органы материалов дел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Рассмотрено Инспекцией дел об административных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1E1BDF" w:rsidTr="001E1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Наложено административных штрафов, тыс. рублей, в том числе:</w:t>
            </w:r>
          </w:p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Инспекцией;</w:t>
            </w:r>
          </w:p>
          <w:p w:rsidR="001E1BDF" w:rsidRDefault="001E1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судами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E1BDF" w:rsidRDefault="001E1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10289</w:t>
            </w:r>
          </w:p>
        </w:tc>
      </w:tr>
    </w:tbl>
    <w:p w:rsidR="001E1BDF" w:rsidRDefault="001E1BDF" w:rsidP="001E1B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Методическая работа с юридическими лицами и индивидуальными предпринимателями, в отношении которых проводятся проверки, в целях предотвращения нарушений с их стороны проводится в следующих формах: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подготовка и направление информационных писем о происходящих изменениях в законодательстве, в том числе через органы местного самоуправления;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проведение анализа результатов контрольно-надзорной деятельности и размещение такого анализа в сети «Интернет», а также в средствах массовой информации;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направление обращений в органы местного самоуправления для принятия мер по устранению причин и условий, способствующих совершению правонарушений;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выступление на совещаниях, семинарах по вопросам, относящимся в сфере лицензионного контроля предпринимательской деятельности по управлению многоквартирными домами.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Вышеуказанная работа проводится без дополнительного финансирования, оценка финансовых показателей не выполняется.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Инспекции, ни в адрес судебных органов не поступало.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Статьёй 19.6.1 КоАП РФ предусмотрена административная ответственность для должностных лиц контрольно-надзорных органов в случае допущения нарушений законодательства о государственном контроле (надзоре). В прошедшем году случаев привлечения должностных лиц Инспекции к административной ответственности по ст. 19.6.1 КоАП РФ не было.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Оценка эффективности государственного контроля (надзора) основана на следующих показателях, в том числе в динамике (по полугодиям):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Выполнение плана проведения проверок (доля проведенных плановых проверок в процентах общего количества запланированных проверок) – за  2018 год 100%, (за 2017 год – 100%).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Доля проверок, результаты которых признаны недействительными (в процентах общего числа проведенных проверок) – 0 % (за 2017 год – 0).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Доля проверок, проведенных органом государственного жилищного надзора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hAnsi="Times New Roman"/>
          <w:sz w:val="26"/>
          <w:szCs w:val="26"/>
        </w:rPr>
        <w:t>результатам</w:t>
      </w:r>
      <w:proofErr w:type="gramEnd"/>
      <w:r>
        <w:rPr>
          <w:rFonts w:ascii="Times New Roman" w:hAnsi="Times New Roman"/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 0 % (за 2017 год – 0).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Доля проведенных внеплановых проверок (в процентах общего количества проведенных проверок) –  99,6 % (за 2017 год – 99,1%).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proofErr w:type="gramStart"/>
      <w:r>
        <w:rPr>
          <w:rFonts w:ascii="Times New Roman" w:hAnsi="Times New Roman"/>
          <w:sz w:val="26"/>
          <w:szCs w:val="26"/>
        </w:rPr>
        <w:t xml:space="preserve">Доля внеплановых проверок, проведенных по фактам нарушений, </w:t>
      </w:r>
      <w:r>
        <w:rPr>
          <w:rFonts w:ascii="Times New Roman" w:hAnsi="Times New Roman"/>
          <w:sz w:val="26"/>
          <w:szCs w:val="26"/>
        </w:rPr>
        <w:br/>
        <w:t>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проведенных внеплановых проверок) – 0% (за 2017 год – 0%).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proofErr w:type="gramStart"/>
      <w:r>
        <w:rPr>
          <w:rFonts w:ascii="Times New Roman" w:hAnsi="Times New Roman"/>
          <w:sz w:val="26"/>
          <w:szCs w:val="26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hAnsi="Times New Roman"/>
          <w:sz w:val="26"/>
          <w:szCs w:val="26"/>
        </w:rPr>
        <w:t xml:space="preserve"> (в процентах общего количества проведенных внеплановых проверок) – 0% (за 2017 год – 0,0%).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Доля проверок, по итогам которых выявлены правонарушения (в процентах общего числа проведенных плановых и внеплановых проверок) –54,2% (за 2017 год – 42,5%).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proofErr w:type="gramStart"/>
      <w:r>
        <w:rPr>
          <w:rFonts w:ascii="Times New Roman" w:hAnsi="Times New Roman"/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 (за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2017 год – 0%).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9. </w:t>
      </w:r>
      <w:proofErr w:type="gramStart"/>
      <w:r>
        <w:rPr>
          <w:rFonts w:ascii="Times New Roman" w:hAnsi="Times New Roman"/>
          <w:sz w:val="26"/>
          <w:szCs w:val="26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</w:t>
      </w:r>
      <w:r>
        <w:rPr>
          <w:rFonts w:ascii="Times New Roman" w:hAnsi="Times New Roman"/>
          <w:sz w:val="26"/>
          <w:szCs w:val="26"/>
        </w:rPr>
        <w:lastRenderedPageBreak/>
        <w:t>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 (за 2017</w:t>
      </w:r>
      <w:proofErr w:type="gramEnd"/>
      <w:r>
        <w:rPr>
          <w:rFonts w:ascii="Times New Roman" w:hAnsi="Times New Roman"/>
          <w:sz w:val="26"/>
          <w:szCs w:val="26"/>
        </w:rPr>
        <w:t xml:space="preserve"> год – 0%).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10. </w:t>
      </w:r>
      <w:proofErr w:type="gramStart"/>
      <w:r>
        <w:rPr>
          <w:rFonts w:ascii="Times New Roman" w:hAnsi="Times New Roman"/>
          <w:sz w:val="26"/>
          <w:szCs w:val="26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 случаев причинения вреда жизни и здоровью граждан (за 2017 год – 0 случаев).</w:t>
      </w:r>
      <w:proofErr w:type="gramEnd"/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показатели работы Инспекции в качестве органа государственного жилищного надзора показывают эффективность в сфере лицензионного контроля предпринимательской деятельности по управлению многоквартирными домами.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7. Выводы и предложения по результатам государственного контроля (надзора), муниципального контроля.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Выводы и предложения по результатам осуществления государственного контроля (надзора), в том числе планируемые на текущий год показатели его эффективности.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осуществления государственного контроля (надзора): осуществление лицензионного контроля предпринимательской деятельности по управлению многоквартирными домами в 2018 году находилось на удовлетворительном уровне. Предложения в данной части отсутствуют.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Предложения по совершенствованию нормативно-правового регулирования и осуществления государственного контроля (надзора) в соответствующей сфере деятельности.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Иные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1E1BDF" w:rsidRDefault="001E1BDF" w:rsidP="001E1B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BDF" w:rsidRDefault="001E1BDF" w:rsidP="001E1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</w:t>
      </w:r>
    </w:p>
    <w:p w:rsidR="001E1BDF" w:rsidRDefault="001E1BDF" w:rsidP="001E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BDF" w:rsidRDefault="001E1BDF" w:rsidP="00E41C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  <w:bookmarkStart w:id="0" w:name="_GoBack"/>
      <w:bookmarkEnd w:id="0"/>
    </w:p>
    <w:sectPr w:rsidR="001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6A5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A"/>
    <w:rsid w:val="00000B19"/>
    <w:rsid w:val="00004D1A"/>
    <w:rsid w:val="00023A3B"/>
    <w:rsid w:val="001E1BDF"/>
    <w:rsid w:val="002468BD"/>
    <w:rsid w:val="003617A9"/>
    <w:rsid w:val="003C4436"/>
    <w:rsid w:val="003C7406"/>
    <w:rsid w:val="003E3F00"/>
    <w:rsid w:val="004A241D"/>
    <w:rsid w:val="00560CB0"/>
    <w:rsid w:val="00582C89"/>
    <w:rsid w:val="00683E23"/>
    <w:rsid w:val="0083343C"/>
    <w:rsid w:val="008A2D32"/>
    <w:rsid w:val="008F5EDE"/>
    <w:rsid w:val="00905FD1"/>
    <w:rsid w:val="00AF35FA"/>
    <w:rsid w:val="00D45EB3"/>
    <w:rsid w:val="00E41C52"/>
    <w:rsid w:val="00E438B8"/>
    <w:rsid w:val="00E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 Сергей Александрович</dc:creator>
  <cp:lastModifiedBy>sabramovskiy</cp:lastModifiedBy>
  <cp:revision>2</cp:revision>
  <cp:lastPrinted>2018-03-15T08:20:00Z</cp:lastPrinted>
  <dcterms:created xsi:type="dcterms:W3CDTF">2019-03-27T06:07:00Z</dcterms:created>
  <dcterms:modified xsi:type="dcterms:W3CDTF">2019-03-27T06:07:00Z</dcterms:modified>
</cp:coreProperties>
</file>